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6B8" w:rsidRDefault="00163C21" w:rsidP="002556B8">
      <w:pPr>
        <w:spacing w:line="530" w:lineRule="exact"/>
        <w:jc w:val="center"/>
        <w:rPr>
          <w:rFonts w:ascii="方正小标宋简体" w:eastAsia="方正小标宋简体"/>
          <w:sz w:val="44"/>
          <w:szCs w:val="32"/>
        </w:rPr>
      </w:pPr>
      <w:r w:rsidRPr="002556B8">
        <w:rPr>
          <w:rFonts w:ascii="方正小标宋简体" w:eastAsia="方正小标宋简体" w:hint="eastAsia"/>
          <w:sz w:val="44"/>
          <w:szCs w:val="32"/>
        </w:rPr>
        <w:t>北京市</w:t>
      </w:r>
      <w:r w:rsidRPr="00DF1BFF">
        <w:rPr>
          <w:rFonts w:ascii="方正小标宋简体" w:eastAsia="方正小标宋简体" w:hint="eastAsia"/>
          <w:sz w:val="44"/>
          <w:szCs w:val="32"/>
        </w:rPr>
        <w:t>未列入全国统考专业初、中级卫生</w:t>
      </w:r>
    </w:p>
    <w:p w:rsidR="00FD6533" w:rsidRDefault="00163C21" w:rsidP="002556B8">
      <w:pPr>
        <w:spacing w:line="530" w:lineRule="exact"/>
        <w:jc w:val="center"/>
        <w:rPr>
          <w:rFonts w:ascii="方正小标宋简体" w:eastAsia="方正小标宋简体"/>
          <w:sz w:val="44"/>
          <w:szCs w:val="32"/>
        </w:rPr>
      </w:pPr>
      <w:r w:rsidRPr="00DF1BFF">
        <w:rPr>
          <w:rFonts w:ascii="方正小标宋简体" w:eastAsia="方正小标宋简体" w:hint="eastAsia"/>
          <w:sz w:val="44"/>
          <w:szCs w:val="32"/>
        </w:rPr>
        <w:t>专业技术资格考试</w:t>
      </w:r>
      <w:r w:rsidR="002556B8">
        <w:rPr>
          <w:rFonts w:ascii="方正小标宋简体" w:eastAsia="方正小标宋简体" w:hint="eastAsia"/>
          <w:sz w:val="44"/>
          <w:szCs w:val="32"/>
        </w:rPr>
        <w:t>各专业考试</w:t>
      </w:r>
      <w:r w:rsidR="009E7A4F">
        <w:rPr>
          <w:rFonts w:ascii="方正小标宋简体" w:eastAsia="方正小标宋简体" w:hint="eastAsia"/>
          <w:sz w:val="44"/>
          <w:szCs w:val="32"/>
        </w:rPr>
        <w:t>参考用书</w:t>
      </w:r>
    </w:p>
    <w:p w:rsidR="002556B8" w:rsidRDefault="002556B8" w:rsidP="002556B8">
      <w:pPr>
        <w:spacing w:line="530" w:lineRule="exact"/>
        <w:jc w:val="center"/>
        <w:rPr>
          <w:rFonts w:ascii="方正小标宋简体" w:eastAsia="方正小标宋简体"/>
          <w:sz w:val="44"/>
          <w:szCs w:val="32"/>
        </w:rPr>
      </w:pPr>
    </w:p>
    <w:p w:rsidR="002556B8" w:rsidRPr="00B5347D" w:rsidRDefault="002556B8" w:rsidP="009B4FEA">
      <w:pPr>
        <w:spacing w:line="530" w:lineRule="exact"/>
        <w:ind w:firstLineChars="200" w:firstLine="640"/>
        <w:rPr>
          <w:rFonts w:ascii="Times New Roman" w:eastAsia="黑体" w:hAnsi="Times New Roman" w:cs="Times New Roman"/>
          <w:kern w:val="0"/>
          <w:szCs w:val="32"/>
        </w:rPr>
      </w:pPr>
      <w:r w:rsidRPr="00B5347D">
        <w:rPr>
          <w:rFonts w:ascii="Times New Roman" w:eastAsia="黑体" w:hAnsi="Times New Roman" w:cs="Times New Roman" w:hint="eastAsia"/>
          <w:kern w:val="0"/>
          <w:szCs w:val="32"/>
        </w:rPr>
        <w:t>一、心电图技术初级</w:t>
      </w:r>
      <w:r w:rsidR="009B4FEA" w:rsidRPr="00B5347D">
        <w:rPr>
          <w:rFonts w:ascii="Times New Roman" w:eastAsia="黑体" w:hAnsi="Times New Roman" w:cs="Times New Roman" w:hint="eastAsia"/>
          <w:kern w:val="0"/>
          <w:szCs w:val="32"/>
        </w:rPr>
        <w:t>师</w:t>
      </w:r>
    </w:p>
    <w:p w:rsidR="00635C05" w:rsidRPr="00635C05" w:rsidRDefault="009B4FEA" w:rsidP="00635C05">
      <w:pPr>
        <w:spacing w:line="530" w:lineRule="exact"/>
        <w:ind w:firstLineChars="200" w:firstLine="640"/>
        <w:rPr>
          <w:rFonts w:ascii="仿宋_GB2312" w:hAnsi="仿宋_GB2312" w:cs="仿宋_GB2312"/>
          <w:kern w:val="0"/>
          <w:szCs w:val="32"/>
        </w:rPr>
      </w:pPr>
      <w:r>
        <w:rPr>
          <w:rFonts w:ascii="仿宋_GB2312" w:hAnsi="仿宋_GB2312" w:cs="仿宋_GB2312" w:hint="eastAsia"/>
          <w:kern w:val="0"/>
          <w:szCs w:val="32"/>
        </w:rPr>
        <w:t>心电图技术初级师专业</w:t>
      </w:r>
      <w:r w:rsidR="009E7A4F">
        <w:rPr>
          <w:rFonts w:ascii="仿宋_GB2312" w:hAnsi="仿宋_GB2312" w:cs="仿宋_GB2312" w:hint="eastAsia"/>
          <w:kern w:val="0"/>
          <w:szCs w:val="32"/>
        </w:rPr>
        <w:t>考试</w:t>
      </w:r>
      <w:r>
        <w:rPr>
          <w:rFonts w:ascii="仿宋_GB2312" w:hAnsi="仿宋_GB2312" w:cs="仿宋_GB2312" w:hint="eastAsia"/>
          <w:kern w:val="0"/>
          <w:szCs w:val="32"/>
        </w:rPr>
        <w:t>参考教材为：《临床心电图学第6版》-黄</w:t>
      </w:r>
      <w:r w:rsidR="003F4AF4">
        <w:rPr>
          <w:rFonts w:ascii="仿宋_GB2312" w:hAnsi="仿宋_GB2312" w:cs="仿宋_GB2312" w:hint="eastAsia"/>
          <w:kern w:val="0"/>
          <w:szCs w:val="32"/>
        </w:rPr>
        <w:t>宛、</w:t>
      </w:r>
      <w:r>
        <w:rPr>
          <w:rFonts w:ascii="仿宋_GB2312" w:hAnsi="仿宋_GB2312" w:cs="仿宋_GB2312" w:hint="eastAsia"/>
          <w:kern w:val="0"/>
          <w:szCs w:val="32"/>
        </w:rPr>
        <w:t>《心电图学》-郭继</w:t>
      </w:r>
      <w:r w:rsidR="009E7A4F">
        <w:rPr>
          <w:rFonts w:ascii="仿宋_GB2312" w:hAnsi="仿宋_GB2312" w:cs="仿宋_GB2312" w:hint="eastAsia"/>
          <w:kern w:val="0"/>
          <w:szCs w:val="32"/>
        </w:rPr>
        <w:t>鸿，</w:t>
      </w:r>
      <w:r w:rsidR="00635C05">
        <w:rPr>
          <w:rFonts w:ascii="仿宋_GB2312" w:hAnsi="仿宋_GB2312" w:cs="仿宋_GB2312" w:hint="eastAsia"/>
          <w:kern w:val="0"/>
          <w:szCs w:val="32"/>
        </w:rPr>
        <w:t>以及医学院校解剖、病理、生理、药理等专业教材中相关内容。</w:t>
      </w:r>
    </w:p>
    <w:p w:rsidR="009B4FEA" w:rsidRPr="00B5347D" w:rsidRDefault="009B4FEA" w:rsidP="009B4FEA">
      <w:pPr>
        <w:spacing w:line="530" w:lineRule="exact"/>
        <w:ind w:firstLineChars="200" w:firstLine="640"/>
        <w:rPr>
          <w:rFonts w:ascii="Times New Roman" w:eastAsia="黑体" w:hAnsi="Times New Roman" w:cs="Times New Roman"/>
          <w:kern w:val="0"/>
          <w:szCs w:val="32"/>
        </w:rPr>
      </w:pPr>
      <w:r w:rsidRPr="00B5347D">
        <w:rPr>
          <w:rFonts w:ascii="Times New Roman" w:eastAsia="黑体" w:hAnsi="Times New Roman" w:cs="Times New Roman" w:hint="eastAsia"/>
          <w:kern w:val="0"/>
          <w:szCs w:val="32"/>
        </w:rPr>
        <w:t>二、放射卫生防护技术初级师、中级</w:t>
      </w:r>
    </w:p>
    <w:p w:rsidR="009B4FEA" w:rsidRPr="00635C05" w:rsidRDefault="009B4FEA" w:rsidP="00635C05">
      <w:pPr>
        <w:spacing w:line="530" w:lineRule="exact"/>
        <w:ind w:firstLineChars="200" w:firstLine="640"/>
        <w:rPr>
          <w:rFonts w:ascii="仿宋_GB2312" w:hAnsi="仿宋_GB2312" w:cs="仿宋_GB2312"/>
          <w:kern w:val="0"/>
          <w:szCs w:val="32"/>
        </w:rPr>
      </w:pPr>
      <w:r>
        <w:rPr>
          <w:rFonts w:ascii="仿宋_GB2312" w:hAnsi="仿宋_GB2312" w:cs="仿宋_GB2312" w:hint="eastAsia"/>
          <w:kern w:val="0"/>
          <w:szCs w:val="32"/>
        </w:rPr>
        <w:t>放射卫生防护技术初级师、中级</w:t>
      </w:r>
      <w:r w:rsidR="009E7A4F">
        <w:rPr>
          <w:rFonts w:ascii="仿宋_GB2312" w:hAnsi="仿宋_GB2312" w:cs="仿宋_GB2312" w:hint="eastAsia"/>
          <w:kern w:val="0"/>
          <w:szCs w:val="32"/>
        </w:rPr>
        <w:t>专业考试</w:t>
      </w:r>
      <w:r w:rsidR="003F4AF4">
        <w:rPr>
          <w:rFonts w:ascii="仿宋_GB2312" w:hAnsi="仿宋_GB2312" w:cs="仿宋_GB2312" w:hint="eastAsia"/>
          <w:kern w:val="0"/>
          <w:szCs w:val="32"/>
        </w:rPr>
        <w:t>参考教材为：《放射卫生与放射医学》-刘晓东等、《</w:t>
      </w:r>
      <w:r w:rsidR="003F4AF4" w:rsidRPr="003F4AF4">
        <w:rPr>
          <w:rFonts w:ascii="仿宋_GB2312" w:hAnsi="仿宋_GB2312" w:cs="仿宋_GB2312" w:hint="eastAsia"/>
          <w:kern w:val="0"/>
          <w:szCs w:val="32"/>
        </w:rPr>
        <w:t>放射物理与防护</w:t>
      </w:r>
      <w:r w:rsidR="009D08FD">
        <w:rPr>
          <w:rFonts w:ascii="仿宋_GB2312" w:hAnsi="仿宋_GB2312" w:cs="仿宋_GB2312" w:hint="eastAsia"/>
          <w:kern w:val="0"/>
          <w:szCs w:val="32"/>
        </w:rPr>
        <w:t>》-</w:t>
      </w:r>
      <w:r w:rsidR="003F4AF4" w:rsidRPr="003F4AF4">
        <w:rPr>
          <w:rFonts w:ascii="仿宋_GB2312" w:hAnsi="仿宋_GB2312" w:cs="仿宋_GB2312" w:hint="eastAsia"/>
          <w:kern w:val="0"/>
          <w:szCs w:val="32"/>
        </w:rPr>
        <w:t>张光贵等</w:t>
      </w:r>
      <w:r w:rsidR="009D08FD">
        <w:rPr>
          <w:rFonts w:ascii="仿宋_GB2312" w:hAnsi="仿宋_GB2312" w:cs="仿宋_GB2312" w:hint="eastAsia"/>
          <w:kern w:val="0"/>
          <w:szCs w:val="32"/>
        </w:rPr>
        <w:t>、《</w:t>
      </w:r>
      <w:r w:rsidR="003F4AF4" w:rsidRPr="003F4AF4">
        <w:rPr>
          <w:rFonts w:ascii="仿宋_GB2312" w:hAnsi="仿宋_GB2312" w:cs="仿宋_GB2312" w:hint="eastAsia"/>
          <w:kern w:val="0"/>
          <w:szCs w:val="32"/>
        </w:rPr>
        <w:t>放射防护实用手册</w:t>
      </w:r>
      <w:r w:rsidR="009D08FD">
        <w:rPr>
          <w:rFonts w:ascii="仿宋_GB2312" w:hAnsi="仿宋_GB2312" w:cs="仿宋_GB2312" w:hint="eastAsia"/>
          <w:kern w:val="0"/>
          <w:szCs w:val="32"/>
        </w:rPr>
        <w:t>》-赵兰才等</w:t>
      </w:r>
      <w:r w:rsidR="003F4AF4" w:rsidRPr="003F4AF4">
        <w:rPr>
          <w:rFonts w:ascii="仿宋_GB2312" w:hAnsi="仿宋_GB2312" w:cs="仿宋_GB2312" w:hint="eastAsia"/>
          <w:kern w:val="0"/>
          <w:szCs w:val="32"/>
        </w:rPr>
        <w:t>、</w:t>
      </w:r>
      <w:r w:rsidR="009D08FD">
        <w:rPr>
          <w:rFonts w:ascii="仿宋_GB2312" w:hAnsi="仿宋_GB2312" w:cs="仿宋_GB2312" w:hint="eastAsia"/>
          <w:kern w:val="0"/>
          <w:szCs w:val="32"/>
        </w:rPr>
        <w:t>《</w:t>
      </w:r>
      <w:r w:rsidR="003F4AF4" w:rsidRPr="003F4AF4">
        <w:rPr>
          <w:rFonts w:ascii="仿宋_GB2312" w:hAnsi="仿宋_GB2312" w:cs="仿宋_GB2312" w:hint="eastAsia"/>
          <w:kern w:val="0"/>
          <w:szCs w:val="32"/>
        </w:rPr>
        <w:t>放射卫生学</w:t>
      </w:r>
      <w:r w:rsidR="009D08FD">
        <w:rPr>
          <w:rFonts w:ascii="仿宋_GB2312" w:hAnsi="仿宋_GB2312" w:cs="仿宋_GB2312" w:hint="eastAsia"/>
          <w:kern w:val="0"/>
          <w:szCs w:val="32"/>
        </w:rPr>
        <w:t>》-</w:t>
      </w:r>
      <w:r w:rsidR="003F4AF4" w:rsidRPr="003F4AF4">
        <w:rPr>
          <w:rFonts w:ascii="仿宋_GB2312" w:hAnsi="仿宋_GB2312" w:cs="仿宋_GB2312" w:hint="eastAsia"/>
          <w:kern w:val="0"/>
          <w:szCs w:val="32"/>
        </w:rPr>
        <w:t>涂彧，以及与放射防护相关的法规和标准。</w:t>
      </w:r>
    </w:p>
    <w:p w:rsidR="009B4FEA" w:rsidRDefault="00B5347D" w:rsidP="009B4FEA">
      <w:pPr>
        <w:spacing w:line="530" w:lineRule="exact"/>
        <w:ind w:firstLineChars="200" w:firstLine="640"/>
        <w:rPr>
          <w:rFonts w:ascii="Times New Roman" w:eastAsia="黑体" w:hAnsi="Times New Roman" w:cs="Times New Roman"/>
          <w:kern w:val="0"/>
          <w:szCs w:val="32"/>
        </w:rPr>
      </w:pPr>
      <w:r w:rsidRPr="00635C05">
        <w:rPr>
          <w:rFonts w:ascii="Times New Roman" w:eastAsia="黑体" w:hAnsi="Times New Roman" w:cs="Times New Roman" w:hint="eastAsia"/>
          <w:kern w:val="0"/>
          <w:szCs w:val="32"/>
        </w:rPr>
        <w:t>三、</w:t>
      </w:r>
      <w:r w:rsidR="00635C05" w:rsidRPr="00635C05">
        <w:rPr>
          <w:rFonts w:ascii="Times New Roman" w:eastAsia="黑体" w:hAnsi="Times New Roman" w:cs="Times New Roman" w:hint="eastAsia"/>
          <w:kern w:val="0"/>
          <w:szCs w:val="32"/>
        </w:rPr>
        <w:t>卫生科研初级师、中级</w:t>
      </w:r>
    </w:p>
    <w:p w:rsidR="00635C05" w:rsidRPr="00635C05" w:rsidRDefault="00635C05" w:rsidP="00635C05">
      <w:pPr>
        <w:spacing w:line="530" w:lineRule="exact"/>
        <w:ind w:firstLineChars="200" w:firstLine="640"/>
        <w:rPr>
          <w:rFonts w:ascii="仿宋_GB2312" w:hAnsi="仿宋_GB2312" w:cs="仿宋_GB2312"/>
          <w:kern w:val="0"/>
          <w:szCs w:val="32"/>
        </w:rPr>
      </w:pPr>
      <w:r w:rsidRPr="00635C05">
        <w:rPr>
          <w:rFonts w:ascii="仿宋_GB2312" w:hAnsi="仿宋_GB2312" w:cs="仿宋_GB2312" w:hint="eastAsia"/>
          <w:kern w:val="0"/>
          <w:szCs w:val="32"/>
        </w:rPr>
        <w:t>卫生科研初级师、中级专业考试</w:t>
      </w:r>
      <w:r w:rsidR="009E7A4F">
        <w:rPr>
          <w:rFonts w:ascii="仿宋_GB2312" w:hAnsi="仿宋_GB2312" w:cs="仿宋_GB2312" w:hint="eastAsia"/>
          <w:kern w:val="0"/>
          <w:szCs w:val="32"/>
        </w:rPr>
        <w:t>参考教材为：</w:t>
      </w:r>
      <w:bookmarkStart w:id="0" w:name="_GoBack"/>
      <w:bookmarkEnd w:id="0"/>
      <w:r>
        <w:rPr>
          <w:rFonts w:ascii="仿宋_GB2312" w:hAnsi="仿宋_GB2312" w:cs="仿宋_GB2312" w:hint="eastAsia"/>
          <w:kern w:val="0"/>
          <w:szCs w:val="32"/>
        </w:rPr>
        <w:t>医用生物化学、细胞生物学、实验动物学、药理学、</w:t>
      </w:r>
      <w:r w:rsidRPr="00635C05">
        <w:rPr>
          <w:rFonts w:ascii="仿宋_GB2312" w:hAnsi="仿宋_GB2312" w:cs="仿宋_GB2312" w:hint="eastAsia"/>
          <w:kern w:val="0"/>
          <w:szCs w:val="32"/>
        </w:rPr>
        <w:t>医学统计学</w:t>
      </w:r>
      <w:r w:rsidR="009E7A4F">
        <w:rPr>
          <w:rFonts w:ascii="仿宋_GB2312" w:hAnsi="仿宋_GB2312" w:cs="仿宋_GB2312" w:hint="eastAsia"/>
          <w:kern w:val="0"/>
          <w:szCs w:val="32"/>
        </w:rPr>
        <w:t>等专业</w:t>
      </w:r>
      <w:r w:rsidRPr="00635C05">
        <w:rPr>
          <w:rFonts w:ascii="仿宋_GB2312" w:hAnsi="仿宋_GB2312" w:cs="仿宋_GB2312" w:hint="eastAsia"/>
          <w:kern w:val="0"/>
          <w:szCs w:val="32"/>
        </w:rPr>
        <w:t>医学院</w:t>
      </w:r>
      <w:r>
        <w:rPr>
          <w:rFonts w:ascii="仿宋_GB2312" w:hAnsi="仿宋_GB2312" w:cs="仿宋_GB2312" w:hint="eastAsia"/>
          <w:kern w:val="0"/>
          <w:szCs w:val="32"/>
        </w:rPr>
        <w:t>校</w:t>
      </w:r>
      <w:r w:rsidRPr="00635C05">
        <w:rPr>
          <w:rFonts w:ascii="仿宋_GB2312" w:hAnsi="仿宋_GB2312" w:cs="仿宋_GB2312" w:hint="eastAsia"/>
          <w:kern w:val="0"/>
          <w:szCs w:val="32"/>
        </w:rPr>
        <w:t>大学教材</w:t>
      </w:r>
      <w:r>
        <w:rPr>
          <w:rFonts w:ascii="仿宋_GB2312" w:hAnsi="仿宋_GB2312" w:cs="仿宋_GB2312" w:hint="eastAsia"/>
          <w:kern w:val="0"/>
          <w:szCs w:val="32"/>
        </w:rPr>
        <w:t>。</w:t>
      </w:r>
    </w:p>
    <w:p w:rsidR="00635C05" w:rsidRPr="009E7A4F" w:rsidRDefault="00635C05" w:rsidP="009B4FEA">
      <w:pPr>
        <w:spacing w:line="530" w:lineRule="exact"/>
        <w:ind w:firstLineChars="200" w:firstLine="640"/>
        <w:rPr>
          <w:rFonts w:ascii="仿宋_GB2312" w:hAnsi="仿宋_GB2312" w:cs="仿宋_GB2312"/>
          <w:kern w:val="0"/>
          <w:szCs w:val="32"/>
        </w:rPr>
      </w:pPr>
    </w:p>
    <w:sectPr w:rsidR="00635C05" w:rsidRPr="009E7A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379" w:rsidRDefault="00E42379" w:rsidP="00163C21">
      <w:r>
        <w:separator/>
      </w:r>
    </w:p>
  </w:endnote>
  <w:endnote w:type="continuationSeparator" w:id="0">
    <w:p w:rsidR="00E42379" w:rsidRDefault="00E42379" w:rsidP="00163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379" w:rsidRDefault="00E42379" w:rsidP="00163C21">
      <w:r>
        <w:separator/>
      </w:r>
    </w:p>
  </w:footnote>
  <w:footnote w:type="continuationSeparator" w:id="0">
    <w:p w:rsidR="00E42379" w:rsidRDefault="00E42379" w:rsidP="00163C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41F"/>
    <w:rsid w:val="00163C21"/>
    <w:rsid w:val="002556B8"/>
    <w:rsid w:val="003F4AF4"/>
    <w:rsid w:val="00635C05"/>
    <w:rsid w:val="0075041F"/>
    <w:rsid w:val="008C19F4"/>
    <w:rsid w:val="009B4FEA"/>
    <w:rsid w:val="009D08FD"/>
    <w:rsid w:val="009E7A4F"/>
    <w:rsid w:val="00B5347D"/>
    <w:rsid w:val="00C13FAD"/>
    <w:rsid w:val="00D64D3A"/>
    <w:rsid w:val="00E42379"/>
    <w:rsid w:val="00FD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55CEA4"/>
  <w15:chartTrackingRefBased/>
  <w15:docId w15:val="{2BE71674-26A5-4141-B89F-F9A777A12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C21"/>
    <w:pPr>
      <w:widowControl w:val="0"/>
      <w:jc w:val="both"/>
    </w:pPr>
    <w:rPr>
      <w:rFonts w:eastAsia="仿宋_GB231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3C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Theme="minorEastAsia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63C2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63C21"/>
    <w:pPr>
      <w:tabs>
        <w:tab w:val="center" w:pos="4153"/>
        <w:tab w:val="right" w:pos="8306"/>
      </w:tabs>
      <w:snapToGrid w:val="0"/>
      <w:jc w:val="left"/>
    </w:pPr>
    <w:rPr>
      <w:rFonts w:eastAsiaTheme="minorEastAsia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63C21"/>
    <w:rPr>
      <w:sz w:val="18"/>
      <w:szCs w:val="18"/>
    </w:rPr>
  </w:style>
  <w:style w:type="paragraph" w:styleId="a7">
    <w:name w:val="List Paragraph"/>
    <w:basedOn w:val="a"/>
    <w:uiPriority w:val="34"/>
    <w:qFormat/>
    <w:rsid w:val="002556B8"/>
    <w:pPr>
      <w:ind w:firstLineChars="200" w:firstLine="420"/>
    </w:pPr>
  </w:style>
  <w:style w:type="paragraph" w:customStyle="1" w:styleId="Char">
    <w:name w:val="Char"/>
    <w:basedOn w:val="a"/>
    <w:rsid w:val="009B4FEA"/>
    <w:rPr>
      <w:rFonts w:ascii="宋体" w:eastAsia="宋体" w:hAnsi="宋体" w:cs="Courier New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46</Words>
  <Characters>268</Characters>
  <Application>Microsoft Office Word</Application>
  <DocSecurity>0</DocSecurity>
  <Lines>2</Lines>
  <Paragraphs>1</Paragraphs>
  <ScaleCrop>false</ScaleCrop>
  <Company>神州网信技术有限公司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weina</dc:creator>
  <cp:keywords/>
  <dc:description/>
  <cp:lastModifiedBy>weina</cp:lastModifiedBy>
  <cp:revision>4</cp:revision>
  <dcterms:created xsi:type="dcterms:W3CDTF">2024-05-06T02:22:00Z</dcterms:created>
  <dcterms:modified xsi:type="dcterms:W3CDTF">2024-05-06T05:42:00Z</dcterms:modified>
</cp:coreProperties>
</file>